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C" w:rsidRDefault="002A417C" w:rsidP="002A417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A21FB4A" wp14:editId="04B244AA">
            <wp:simplePos x="0" y="0"/>
            <wp:positionH relativeFrom="column">
              <wp:posOffset>2489835</wp:posOffset>
            </wp:positionH>
            <wp:positionV relativeFrom="paragraph">
              <wp:posOffset>-348615</wp:posOffset>
            </wp:positionV>
            <wp:extent cx="666750" cy="6667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7C" w:rsidRPr="008F3FDC" w:rsidRDefault="002A417C" w:rsidP="002A417C">
      <w:pPr>
        <w:jc w:val="center"/>
        <w:rPr>
          <w:rFonts w:ascii="Arial" w:hAnsi="Arial" w:cs="Arial"/>
          <w:b/>
          <w:color w:val="800080"/>
          <w:sz w:val="40"/>
          <w:szCs w:val="40"/>
        </w:rPr>
      </w:pPr>
      <w:r w:rsidRPr="008F3FDC">
        <w:rPr>
          <w:rFonts w:ascii="Arial" w:hAnsi="Arial" w:cs="Arial"/>
          <w:b/>
          <w:color w:val="800080"/>
          <w:sz w:val="40"/>
          <w:szCs w:val="40"/>
        </w:rPr>
        <w:t>HAILEYBURY ALMATY</w:t>
      </w:r>
    </w:p>
    <w:p w:rsidR="002A417C" w:rsidRPr="000E7D45" w:rsidRDefault="002A417C" w:rsidP="002A417C">
      <w:pPr>
        <w:jc w:val="center"/>
        <w:rPr>
          <w:rFonts w:ascii="Arial" w:hAnsi="Arial" w:cs="Arial"/>
          <w:b/>
          <w:color w:val="800080"/>
          <w:sz w:val="36"/>
          <w:szCs w:val="36"/>
        </w:rPr>
      </w:pPr>
      <w:r>
        <w:rPr>
          <w:rFonts w:ascii="Arial" w:hAnsi="Arial" w:cs="Arial"/>
          <w:b/>
          <w:color w:val="800080"/>
          <w:sz w:val="36"/>
          <w:szCs w:val="36"/>
        </w:rPr>
        <w:t>COMPLAINT HANDLING PROCEDURES</w:t>
      </w:r>
      <w:r w:rsidRPr="008F3FDC">
        <w:rPr>
          <w:rFonts w:ascii="Arial" w:hAnsi="Arial" w:cs="Arial"/>
          <w:b/>
          <w:color w:val="800080"/>
          <w:sz w:val="36"/>
          <w:szCs w:val="36"/>
        </w:rPr>
        <w:t xml:space="preserve"> </w:t>
      </w:r>
    </w:p>
    <w:p w:rsidR="002A417C" w:rsidRDefault="002A417C" w:rsidP="003B4C2D">
      <w:pPr>
        <w:rPr>
          <w:rFonts w:ascii="Arial" w:hAnsi="Arial" w:cs="Arial"/>
          <w:sz w:val="22"/>
          <w:szCs w:val="22"/>
        </w:rPr>
      </w:pPr>
    </w:p>
    <w:p w:rsidR="003B4C2D" w:rsidRPr="006E2690" w:rsidRDefault="003B4C2D" w:rsidP="003B4C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2690">
        <w:rPr>
          <w:rFonts w:ascii="Arial" w:hAnsi="Arial" w:cs="Arial"/>
          <w:sz w:val="22"/>
          <w:szCs w:val="22"/>
        </w:rPr>
        <w:t>The following comments are offered to staff by way of advice when dealing with a complaint.  There is no ideal way in which to handle such situations, since all parents are ind</w:t>
      </w:r>
      <w:r w:rsidR="002A417C">
        <w:rPr>
          <w:rFonts w:ascii="Arial" w:hAnsi="Arial" w:cs="Arial"/>
          <w:sz w:val="22"/>
          <w:szCs w:val="22"/>
        </w:rPr>
        <w:t xml:space="preserve">ividuals, as are all children. </w:t>
      </w:r>
      <w:r w:rsidRPr="006E2690">
        <w:rPr>
          <w:rFonts w:ascii="Arial" w:hAnsi="Arial" w:cs="Arial"/>
          <w:sz w:val="22"/>
          <w:szCs w:val="22"/>
        </w:rPr>
        <w:t>Effective complaint handling, however, can play a key role in improving our relations with the parent body.</w:t>
      </w:r>
    </w:p>
    <w:p w:rsidR="003B4C2D" w:rsidRPr="006E2690" w:rsidRDefault="003B4C2D" w:rsidP="003B4C2D">
      <w:pPr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There has been some evidence that parents have been dissatisfied with the way that complaints have been handled; there is a danger that complaints might b</w:t>
      </w:r>
      <w:r w:rsidR="002A417C">
        <w:rPr>
          <w:rFonts w:ascii="Arial" w:hAnsi="Arial" w:cs="Arial"/>
          <w:sz w:val="22"/>
          <w:szCs w:val="22"/>
        </w:rPr>
        <w:t xml:space="preserve">e handled by the wrong person. </w:t>
      </w:r>
      <w:r w:rsidRPr="006E2690">
        <w:rPr>
          <w:rFonts w:ascii="Arial" w:hAnsi="Arial" w:cs="Arial"/>
          <w:sz w:val="22"/>
          <w:szCs w:val="22"/>
        </w:rPr>
        <w:t>What follows is directed towards improving our methods of dealing with complaints, whether formal or informal.</w:t>
      </w:r>
    </w:p>
    <w:p w:rsidR="002A417C" w:rsidRDefault="002A417C" w:rsidP="003B4C2D">
      <w:pPr>
        <w:pStyle w:val="Normalunderline"/>
        <w:rPr>
          <w:rFonts w:ascii="Arial" w:hAnsi="Arial" w:cs="Arial"/>
          <w:b/>
          <w:sz w:val="22"/>
          <w:szCs w:val="22"/>
          <w:u w:val="none"/>
        </w:rPr>
      </w:pPr>
      <w:bookmarkStart w:id="1" w:name="_Toc44832956"/>
    </w:p>
    <w:p w:rsidR="003B4C2D" w:rsidRPr="006E2690" w:rsidRDefault="003B4C2D" w:rsidP="003B4C2D">
      <w:pPr>
        <w:pStyle w:val="Normalunderline"/>
        <w:rPr>
          <w:rFonts w:ascii="Arial" w:hAnsi="Arial" w:cs="Arial"/>
          <w:b/>
          <w:sz w:val="22"/>
          <w:szCs w:val="22"/>
          <w:u w:val="none"/>
        </w:rPr>
      </w:pPr>
      <w:r w:rsidRPr="006E2690">
        <w:rPr>
          <w:rFonts w:ascii="Arial" w:hAnsi="Arial" w:cs="Arial"/>
          <w:b/>
          <w:sz w:val="22"/>
          <w:szCs w:val="22"/>
          <w:u w:val="none"/>
        </w:rPr>
        <w:t>Underlying principles</w:t>
      </w:r>
      <w:bookmarkEnd w:id="1"/>
    </w:p>
    <w:p w:rsidR="003B4C2D" w:rsidRPr="006E2690" w:rsidRDefault="003B4C2D" w:rsidP="003B4C2D">
      <w:pPr>
        <w:pStyle w:val="ListBullet"/>
        <w:numPr>
          <w:ilvl w:val="0"/>
          <w:numId w:val="5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 xml:space="preserve">Every complaint is a marketing opportunity. A complaint that is well handled and that produces an outcome that is satisfactory to all parties will enhance the school’s reputation. 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No school is perfect and so we should have the confidence to investigate complaints fairly in an open and self-critical way.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Staff should take care not to criticise colleagues to parents until any investigation is complete.  Even at this stage, the language used should be measured and professional.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The speed of a response is critical to achieving a satisfactory outcome from the complainant’s point of view; things should not be allowed to drag on.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It is better to bring parties together face-to-face and avoid lengthy, time-consuming correspondence wherever possible.  However, a written allegation requires a written response.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Complaints should be dealt with by the teacher responsible for the criticised activity.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In all correspondence; pejorative language should be avoided.  Calmness and fairness should be the keys.</w:t>
      </w:r>
    </w:p>
    <w:p w:rsidR="003B4C2D" w:rsidRPr="006E2690" w:rsidRDefault="003B4C2D" w:rsidP="003B4C2D">
      <w:pPr>
        <w:pStyle w:val="ListBullet"/>
        <w:numPr>
          <w:ilvl w:val="0"/>
          <w:numId w:val="2"/>
        </w:numPr>
        <w:spacing w:after="120"/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Individual complaints should be placed in a broader context.  Is there a widely shared concern?</w:t>
      </w:r>
    </w:p>
    <w:p w:rsidR="002A417C" w:rsidRDefault="002A417C" w:rsidP="003B4C2D">
      <w:pPr>
        <w:pStyle w:val="Normalunderline"/>
        <w:rPr>
          <w:rFonts w:ascii="Arial" w:hAnsi="Arial" w:cs="Arial"/>
          <w:b/>
          <w:sz w:val="22"/>
          <w:szCs w:val="22"/>
          <w:u w:val="none"/>
        </w:rPr>
      </w:pPr>
      <w:bookmarkStart w:id="2" w:name="_Toc44832957"/>
    </w:p>
    <w:p w:rsidR="003B4C2D" w:rsidRPr="006E2690" w:rsidRDefault="003B4C2D" w:rsidP="003B4C2D">
      <w:pPr>
        <w:pStyle w:val="Normalunderline"/>
        <w:rPr>
          <w:rFonts w:ascii="Arial" w:hAnsi="Arial" w:cs="Arial"/>
          <w:b/>
          <w:sz w:val="22"/>
          <w:szCs w:val="22"/>
          <w:u w:val="none"/>
        </w:rPr>
      </w:pPr>
      <w:r w:rsidRPr="006E2690">
        <w:rPr>
          <w:rFonts w:ascii="Arial" w:hAnsi="Arial" w:cs="Arial"/>
          <w:b/>
          <w:sz w:val="22"/>
          <w:szCs w:val="22"/>
          <w:u w:val="none"/>
        </w:rPr>
        <w:t>The Practicalities</w:t>
      </w:r>
      <w:bookmarkEnd w:id="2"/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All complaints should receive a response of some kind within 24 hours, even if this is only a holding reply such as “I’ll look into it”.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We should aim to complete a full reply to a complaint within a week.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Complaints about teaching should be dealt with by th</w:t>
      </w:r>
      <w:r>
        <w:rPr>
          <w:rFonts w:ascii="Arial" w:hAnsi="Arial" w:cs="Arial"/>
          <w:sz w:val="22"/>
          <w:szCs w:val="22"/>
        </w:rPr>
        <w:t>e Head of Department / School</w:t>
      </w:r>
      <w:r w:rsidRPr="006E2690">
        <w:rPr>
          <w:rFonts w:ascii="Arial" w:hAnsi="Arial" w:cs="Arial"/>
          <w:sz w:val="22"/>
          <w:szCs w:val="22"/>
        </w:rPr>
        <w:t>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Complaints about school academic policy should be dealt wi</w:t>
      </w:r>
      <w:r>
        <w:rPr>
          <w:rFonts w:ascii="Arial" w:hAnsi="Arial" w:cs="Arial"/>
          <w:sz w:val="22"/>
          <w:szCs w:val="22"/>
        </w:rPr>
        <w:t>th by the Deputy Head</w:t>
      </w:r>
      <w:r w:rsidRPr="006E2690">
        <w:rPr>
          <w:rFonts w:ascii="Arial" w:hAnsi="Arial" w:cs="Arial"/>
          <w:sz w:val="22"/>
          <w:szCs w:val="22"/>
        </w:rPr>
        <w:t>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Complaints about sports provision should be dealt with by the Head of PE.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 xml:space="preserve">Complaints about tutoring should be dealt with by the </w:t>
      </w:r>
      <w:r>
        <w:rPr>
          <w:rFonts w:ascii="Arial" w:hAnsi="Arial" w:cs="Arial"/>
          <w:sz w:val="22"/>
          <w:szCs w:val="22"/>
        </w:rPr>
        <w:t xml:space="preserve">Head of School </w:t>
      </w:r>
      <w:r w:rsidRPr="006E2690">
        <w:rPr>
          <w:rFonts w:ascii="Arial" w:hAnsi="Arial" w:cs="Arial"/>
          <w:sz w:val="22"/>
          <w:szCs w:val="22"/>
        </w:rPr>
        <w:t>and arrangements in Houses should be dealt with by House Masters / Mistress.</w:t>
      </w:r>
    </w:p>
    <w:p w:rsidR="003B4C2D" w:rsidRPr="006E2690" w:rsidRDefault="003B4C2D" w:rsidP="003B4C2D">
      <w:pPr>
        <w:pStyle w:val="ListBullet"/>
        <w:numPr>
          <w:ilvl w:val="0"/>
          <w:numId w:val="3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Where a meeting is arranged, junior colleagues should be accompanied by thei</w:t>
      </w:r>
      <w:r>
        <w:rPr>
          <w:rFonts w:ascii="Arial" w:hAnsi="Arial" w:cs="Arial"/>
          <w:sz w:val="22"/>
          <w:szCs w:val="22"/>
        </w:rPr>
        <w:t>r Head of Department / School</w:t>
      </w:r>
      <w:r w:rsidRPr="006E2690">
        <w:rPr>
          <w:rFonts w:ascii="Arial" w:hAnsi="Arial" w:cs="Arial"/>
          <w:sz w:val="22"/>
          <w:szCs w:val="22"/>
        </w:rPr>
        <w:t>.</w:t>
      </w:r>
    </w:p>
    <w:p w:rsidR="003B4C2D" w:rsidRPr="0040610A" w:rsidRDefault="003B4C2D" w:rsidP="003B4C2D">
      <w:pPr>
        <w:pStyle w:val="ListBullet"/>
        <w:numPr>
          <w:ilvl w:val="0"/>
          <w:numId w:val="3"/>
        </w:numPr>
        <w:spacing w:after="120"/>
        <w:ind w:hanging="292"/>
        <w:rPr>
          <w:rFonts w:ascii="Arial" w:hAnsi="Arial" w:cs="Arial"/>
          <w:b/>
          <w:sz w:val="22"/>
          <w:szCs w:val="22"/>
        </w:rPr>
      </w:pPr>
      <w:r w:rsidRPr="0040610A">
        <w:rPr>
          <w:rFonts w:ascii="Arial" w:hAnsi="Arial" w:cs="Arial"/>
          <w:sz w:val="22"/>
          <w:szCs w:val="22"/>
        </w:rPr>
        <w:t xml:space="preserve">All letters sent to parents must be approved by the Head of Department / School and Headmaster and filed by the member of staff who despatched them.  </w:t>
      </w:r>
    </w:p>
    <w:p w:rsidR="002A417C" w:rsidRDefault="002A417C" w:rsidP="003B4C2D">
      <w:pPr>
        <w:pStyle w:val="ListBullet"/>
        <w:numPr>
          <w:ilvl w:val="0"/>
          <w:numId w:val="0"/>
        </w:numPr>
        <w:spacing w:after="120"/>
        <w:ind w:left="576" w:hanging="576"/>
        <w:rPr>
          <w:rFonts w:ascii="Arial" w:hAnsi="Arial" w:cs="Arial"/>
          <w:b/>
          <w:sz w:val="22"/>
          <w:szCs w:val="22"/>
        </w:rPr>
      </w:pPr>
    </w:p>
    <w:p w:rsidR="003B4C2D" w:rsidRPr="0040610A" w:rsidRDefault="003B4C2D" w:rsidP="003B4C2D">
      <w:pPr>
        <w:pStyle w:val="ListBullet"/>
        <w:numPr>
          <w:ilvl w:val="0"/>
          <w:numId w:val="0"/>
        </w:numPr>
        <w:spacing w:after="120"/>
        <w:ind w:left="576" w:hanging="576"/>
        <w:rPr>
          <w:rFonts w:ascii="Arial" w:hAnsi="Arial" w:cs="Arial"/>
          <w:b/>
          <w:sz w:val="22"/>
          <w:szCs w:val="22"/>
        </w:rPr>
      </w:pPr>
      <w:r w:rsidRPr="0040610A">
        <w:rPr>
          <w:rFonts w:ascii="Arial" w:hAnsi="Arial" w:cs="Arial"/>
          <w:b/>
          <w:sz w:val="22"/>
          <w:szCs w:val="22"/>
        </w:rPr>
        <w:t>Letters to parents</w:t>
      </w:r>
    </w:p>
    <w:p w:rsidR="003B4C2D" w:rsidRPr="006E2690" w:rsidRDefault="003B4C2D" w:rsidP="003B4C2D">
      <w:pPr>
        <w:pStyle w:val="ListBullet"/>
        <w:numPr>
          <w:ilvl w:val="0"/>
          <w:numId w:val="4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Should be on individualised headed notepaper: Headmaster’s PA can help generate this if you require assistance.</w:t>
      </w:r>
    </w:p>
    <w:p w:rsidR="003B4C2D" w:rsidRPr="006E2690" w:rsidRDefault="003B4C2D" w:rsidP="003B4C2D">
      <w:pPr>
        <w:pStyle w:val="ListBullet"/>
        <w:numPr>
          <w:ilvl w:val="0"/>
          <w:numId w:val="4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They should be in the school’s standard font – Ariel 12 point.</w:t>
      </w:r>
    </w:p>
    <w:p w:rsidR="003B4C2D" w:rsidRPr="006E2690" w:rsidRDefault="003B4C2D" w:rsidP="003B4C2D">
      <w:pPr>
        <w:pStyle w:val="ListBullet"/>
        <w:numPr>
          <w:ilvl w:val="0"/>
          <w:numId w:val="4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Should be measured in tone, and should never criticise a parent for raising an issue, even where the complaint has proved unfounded. We should not adopt a defensive stance when faced with a complaint.</w:t>
      </w:r>
    </w:p>
    <w:p w:rsidR="003B4C2D" w:rsidRPr="006E2690" w:rsidRDefault="003B4C2D" w:rsidP="003B4C2D">
      <w:pPr>
        <w:pStyle w:val="ListBullet"/>
        <w:numPr>
          <w:ilvl w:val="0"/>
          <w:numId w:val="4"/>
        </w:numPr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Should be shown to the Line Manager before despatch to reduce the possibility of errors or inappropriate tone.</w:t>
      </w:r>
    </w:p>
    <w:p w:rsidR="003B4C2D" w:rsidRDefault="003B4C2D" w:rsidP="003B4C2D">
      <w:pPr>
        <w:pStyle w:val="ListBullet"/>
        <w:numPr>
          <w:ilvl w:val="0"/>
          <w:numId w:val="4"/>
        </w:numPr>
        <w:spacing w:after="120"/>
        <w:ind w:hanging="292"/>
        <w:rPr>
          <w:rFonts w:ascii="Arial" w:hAnsi="Arial" w:cs="Arial"/>
          <w:sz w:val="22"/>
          <w:szCs w:val="22"/>
        </w:rPr>
      </w:pPr>
      <w:r w:rsidRPr="006E2690">
        <w:rPr>
          <w:rFonts w:ascii="Arial" w:hAnsi="Arial" w:cs="Arial"/>
          <w:sz w:val="22"/>
          <w:szCs w:val="22"/>
        </w:rPr>
        <w:t>If a colleague is acknowledged to be at fault, then that colleague should also be shown the letter, or should be aware of what has been communicated to parents orally.</w:t>
      </w:r>
    </w:p>
    <w:p w:rsidR="003B4C2D" w:rsidRDefault="003B4C2D" w:rsidP="003B4C2D">
      <w:pPr>
        <w:pStyle w:val="ListBullet"/>
        <w:numPr>
          <w:ilvl w:val="0"/>
          <w:numId w:val="0"/>
        </w:numPr>
        <w:spacing w:after="120"/>
        <w:ind w:left="576"/>
        <w:rPr>
          <w:rFonts w:ascii="Arial" w:hAnsi="Arial" w:cs="Arial"/>
          <w:sz w:val="22"/>
          <w:szCs w:val="22"/>
        </w:rPr>
      </w:pPr>
    </w:p>
    <w:p w:rsidR="003B4C2D" w:rsidRPr="00BC0731" w:rsidRDefault="003B4C2D" w:rsidP="003B4C2D">
      <w:pPr>
        <w:pStyle w:val="ListBullet"/>
        <w:numPr>
          <w:ilvl w:val="0"/>
          <w:numId w:val="0"/>
        </w:numPr>
        <w:spacing w:after="120"/>
        <w:ind w:left="576"/>
        <w:rPr>
          <w:rFonts w:ascii="Arial" w:hAnsi="Arial" w:cs="Arial"/>
          <w:color w:val="7F7F7F" w:themeColor="text1" w:themeTint="80"/>
          <w:sz w:val="22"/>
          <w:szCs w:val="22"/>
        </w:rPr>
      </w:pPr>
      <w:r w:rsidRPr="00BC0731">
        <w:rPr>
          <w:rFonts w:ascii="Arial" w:hAnsi="Arial" w:cs="Arial"/>
          <w:color w:val="7F7F7F" w:themeColor="text1" w:themeTint="80"/>
          <w:sz w:val="22"/>
          <w:szCs w:val="22"/>
        </w:rPr>
        <w:t>By DH, Written 2009, Whole School, Reviewed 2013</w:t>
      </w:r>
    </w:p>
    <w:p w:rsidR="00BF1C61" w:rsidRDefault="00BF1C61"/>
    <w:sectPr w:rsidR="00BF1C61" w:rsidSect="002A417C">
      <w:footerReference w:type="default" r:id="rId10"/>
      <w:pgSz w:w="11906" w:h="16838" w:code="9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1E" w:rsidRDefault="0019691E" w:rsidP="002A417C">
      <w:pPr>
        <w:spacing w:after="0"/>
      </w:pPr>
      <w:r>
        <w:separator/>
      </w:r>
    </w:p>
  </w:endnote>
  <w:endnote w:type="continuationSeparator" w:id="0">
    <w:p w:rsidR="0019691E" w:rsidRDefault="0019691E" w:rsidP="002A4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556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17C" w:rsidRDefault="002A4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555" w:rsidRDefault="0019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1E" w:rsidRDefault="0019691E" w:rsidP="002A417C">
      <w:pPr>
        <w:spacing w:after="0"/>
      </w:pPr>
      <w:r>
        <w:separator/>
      </w:r>
    </w:p>
  </w:footnote>
  <w:footnote w:type="continuationSeparator" w:id="0">
    <w:p w:rsidR="0019691E" w:rsidRDefault="0019691E" w:rsidP="002A4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A0A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510FD"/>
    <w:multiLevelType w:val="hybridMultilevel"/>
    <w:tmpl w:val="C15A2CA2"/>
    <w:lvl w:ilvl="0" w:tplc="D2AEF72E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A135C"/>
    <w:multiLevelType w:val="hybridMultilevel"/>
    <w:tmpl w:val="E8A21B76"/>
    <w:lvl w:ilvl="0" w:tplc="9BC8E790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C387C"/>
    <w:multiLevelType w:val="hybridMultilevel"/>
    <w:tmpl w:val="646AC6DA"/>
    <w:lvl w:ilvl="0" w:tplc="D2AEF72E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C706C"/>
    <w:multiLevelType w:val="hybridMultilevel"/>
    <w:tmpl w:val="E1529B74"/>
    <w:lvl w:ilvl="0" w:tplc="D2AEF72E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D"/>
    <w:rsid w:val="0003003B"/>
    <w:rsid w:val="00057468"/>
    <w:rsid w:val="000A54EA"/>
    <w:rsid w:val="000D5E2A"/>
    <w:rsid w:val="001422AF"/>
    <w:rsid w:val="0019691E"/>
    <w:rsid w:val="001A73BE"/>
    <w:rsid w:val="001C2B6A"/>
    <w:rsid w:val="002157D0"/>
    <w:rsid w:val="0022237E"/>
    <w:rsid w:val="002A417C"/>
    <w:rsid w:val="002B044F"/>
    <w:rsid w:val="002C3EE6"/>
    <w:rsid w:val="00335F2A"/>
    <w:rsid w:val="00353C0D"/>
    <w:rsid w:val="003B4C2D"/>
    <w:rsid w:val="003D1AE7"/>
    <w:rsid w:val="004003DA"/>
    <w:rsid w:val="004A6F28"/>
    <w:rsid w:val="004C0C85"/>
    <w:rsid w:val="004E3B68"/>
    <w:rsid w:val="005600D7"/>
    <w:rsid w:val="00582862"/>
    <w:rsid w:val="00597253"/>
    <w:rsid w:val="005C0282"/>
    <w:rsid w:val="005E32E8"/>
    <w:rsid w:val="00644BA7"/>
    <w:rsid w:val="006B3292"/>
    <w:rsid w:val="006F7F0E"/>
    <w:rsid w:val="00747B87"/>
    <w:rsid w:val="00753D9A"/>
    <w:rsid w:val="00760816"/>
    <w:rsid w:val="00767848"/>
    <w:rsid w:val="00770082"/>
    <w:rsid w:val="007802F5"/>
    <w:rsid w:val="007A0794"/>
    <w:rsid w:val="007D5D48"/>
    <w:rsid w:val="007E091A"/>
    <w:rsid w:val="00861027"/>
    <w:rsid w:val="00891ED9"/>
    <w:rsid w:val="008B3B13"/>
    <w:rsid w:val="008B3F8F"/>
    <w:rsid w:val="009B4E57"/>
    <w:rsid w:val="00A9774B"/>
    <w:rsid w:val="00AE2C80"/>
    <w:rsid w:val="00B756A1"/>
    <w:rsid w:val="00BD10E9"/>
    <w:rsid w:val="00BF1C61"/>
    <w:rsid w:val="00BF7153"/>
    <w:rsid w:val="00C25CB8"/>
    <w:rsid w:val="00C46EC1"/>
    <w:rsid w:val="00C51708"/>
    <w:rsid w:val="00C90ADA"/>
    <w:rsid w:val="00C9383A"/>
    <w:rsid w:val="00D04FDA"/>
    <w:rsid w:val="00D7382F"/>
    <w:rsid w:val="00D949A4"/>
    <w:rsid w:val="00DC76D9"/>
    <w:rsid w:val="00DF4ADE"/>
    <w:rsid w:val="00E7461E"/>
    <w:rsid w:val="00E92D5B"/>
    <w:rsid w:val="00F17D16"/>
    <w:rsid w:val="00F45CD5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3B4C2D"/>
    <w:pPr>
      <w:numPr>
        <w:numId w:val="1"/>
      </w:numPr>
      <w:tabs>
        <w:tab w:val="clear" w:pos="360"/>
        <w:tab w:val="num" w:pos="576"/>
      </w:tabs>
      <w:spacing w:after="60"/>
      <w:ind w:left="576" w:hanging="576"/>
    </w:pPr>
  </w:style>
  <w:style w:type="paragraph" w:customStyle="1" w:styleId="Normalunderline">
    <w:name w:val="Normal underline"/>
    <w:basedOn w:val="Normal"/>
    <w:next w:val="Normal"/>
    <w:uiPriority w:val="99"/>
    <w:rsid w:val="003B4C2D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B4C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C2D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1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17C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3B4C2D"/>
    <w:pPr>
      <w:numPr>
        <w:numId w:val="1"/>
      </w:numPr>
      <w:tabs>
        <w:tab w:val="clear" w:pos="360"/>
        <w:tab w:val="num" w:pos="576"/>
      </w:tabs>
      <w:spacing w:after="60"/>
      <w:ind w:left="576" w:hanging="576"/>
    </w:pPr>
  </w:style>
  <w:style w:type="paragraph" w:customStyle="1" w:styleId="Normalunderline">
    <w:name w:val="Normal underline"/>
    <w:basedOn w:val="Normal"/>
    <w:next w:val="Normal"/>
    <w:uiPriority w:val="99"/>
    <w:rsid w:val="003B4C2D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B4C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C2D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1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17C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7A79-5AAE-419E-BD8A-CA61EB6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2</cp:revision>
  <dcterms:created xsi:type="dcterms:W3CDTF">2013-04-29T15:34:00Z</dcterms:created>
  <dcterms:modified xsi:type="dcterms:W3CDTF">2013-04-29T15:51:00Z</dcterms:modified>
</cp:coreProperties>
</file>